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2150" w:rsidRDefault="000F1CF0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717A9E">
        <w:rPr>
          <w:sz w:val="28"/>
          <w:szCs w:val="28"/>
        </w:rPr>
        <w:t>Chapter 8 – Application of the Energy Equation to Internal Flow</w:t>
      </w:r>
    </w:p>
    <w:p w:rsidR="00C572EA" w:rsidRDefault="00717A9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77724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2EA" w:rsidRDefault="00717A9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7209155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9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2EA" w:rsidRDefault="00C572EA">
      <w:pPr>
        <w:rPr>
          <w:sz w:val="28"/>
          <w:szCs w:val="28"/>
        </w:rPr>
      </w:pPr>
    </w:p>
    <w:p w:rsidR="00C572EA" w:rsidRDefault="00C572EA">
      <w:pPr>
        <w:rPr>
          <w:sz w:val="28"/>
          <w:szCs w:val="28"/>
        </w:rPr>
      </w:pPr>
    </w:p>
    <w:p w:rsidR="00C572EA" w:rsidRDefault="00717A9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8016875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1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2EA" w:rsidRDefault="00717A9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7240905"/>
            <wp:effectExtent l="19050" t="0" r="0" b="0"/>
            <wp:docPr id="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4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2EA" w:rsidRDefault="00C572EA">
      <w:pPr>
        <w:rPr>
          <w:sz w:val="28"/>
          <w:szCs w:val="28"/>
        </w:rPr>
      </w:pPr>
    </w:p>
    <w:p w:rsidR="00C572EA" w:rsidRDefault="00C572EA">
      <w:pPr>
        <w:rPr>
          <w:sz w:val="28"/>
          <w:szCs w:val="28"/>
        </w:rPr>
      </w:pPr>
    </w:p>
    <w:p w:rsidR="00C572EA" w:rsidRDefault="00717A9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8123555"/>
            <wp:effectExtent l="19050" t="0" r="0" b="0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2EA" w:rsidRDefault="00717A9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8548370"/>
            <wp:effectExtent l="19050" t="0" r="0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48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08E" w:rsidRDefault="00717A9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8388985"/>
            <wp:effectExtent l="19050" t="0" r="0" b="0"/>
            <wp:docPr id="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88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08E" w:rsidRDefault="00717A9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7538720"/>
            <wp:effectExtent l="19050" t="0" r="0" b="0"/>
            <wp:docPr id="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08E" w:rsidRDefault="005C608E">
      <w:pPr>
        <w:rPr>
          <w:sz w:val="28"/>
          <w:szCs w:val="28"/>
        </w:rPr>
      </w:pPr>
    </w:p>
    <w:p w:rsidR="005C608E" w:rsidRDefault="00717A9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8197850"/>
            <wp:effectExtent l="19050" t="0" r="0" b="0"/>
            <wp:docPr id="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08E" w:rsidRDefault="00717A9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8101965"/>
            <wp:effectExtent l="19050" t="0" r="0" b="0"/>
            <wp:docPr id="1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01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08E" w:rsidRDefault="00717A9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8261350"/>
            <wp:effectExtent l="19050" t="0" r="0" b="0"/>
            <wp:docPr id="1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6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E04" w:rsidRDefault="00717A9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8633460"/>
            <wp:effectExtent l="19050" t="0" r="0" b="0"/>
            <wp:docPr id="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3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E04" w:rsidRDefault="00717A9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7974330"/>
            <wp:effectExtent l="19050" t="0" r="0" b="0"/>
            <wp:docPr id="1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74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E04" w:rsidRDefault="00717A9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8006080"/>
            <wp:effectExtent l="19050" t="0" r="0" b="0"/>
            <wp:docPr id="1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0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E04" w:rsidRDefault="00717A9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8176260"/>
            <wp:effectExtent l="19050" t="0" r="0" b="0"/>
            <wp:docPr id="1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838" w:rsidRDefault="00940838">
      <w:pPr>
        <w:rPr>
          <w:sz w:val="28"/>
          <w:szCs w:val="28"/>
        </w:rPr>
      </w:pPr>
    </w:p>
    <w:p w:rsidR="00940838" w:rsidRDefault="00940838">
      <w:pPr>
        <w:rPr>
          <w:sz w:val="28"/>
          <w:szCs w:val="28"/>
        </w:rPr>
      </w:pPr>
    </w:p>
    <w:p w:rsidR="00940838" w:rsidRDefault="00940838">
      <w:pPr>
        <w:rPr>
          <w:sz w:val="28"/>
          <w:szCs w:val="28"/>
        </w:rPr>
      </w:pPr>
    </w:p>
    <w:p w:rsidR="00940838" w:rsidRPr="00940838" w:rsidRDefault="00940838">
      <w:pPr>
        <w:rPr>
          <w:sz w:val="28"/>
          <w:szCs w:val="28"/>
        </w:rPr>
      </w:pPr>
      <w:bookmarkStart w:id="0" w:name="_GoBack"/>
      <w:bookmarkEnd w:id="0"/>
    </w:p>
    <w:sectPr w:rsidR="00940838" w:rsidRPr="00940838" w:rsidSect="00696D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CA5711"/>
    <w:multiLevelType w:val="multilevel"/>
    <w:tmpl w:val="04090027"/>
    <w:styleLink w:val="BibleOutline"/>
    <w:lvl w:ilvl="0">
      <w:start w:val="1"/>
      <w:numFmt w:val="upperRoman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  <w:rPr>
        <w:color w:val="000000"/>
      </w:rPr>
    </w:lvl>
    <w:lvl w:ilvl="3">
      <w:start w:val="1"/>
      <w:numFmt w:val="lowerLetter"/>
      <w:lvlText w:val="%4)"/>
      <w:lvlJc w:val="left"/>
      <w:pPr>
        <w:ind w:left="2160" w:firstLine="0"/>
      </w:pPr>
      <w:rPr>
        <w:rFonts w:ascii="Calibri" w:hAnsi="Calibri"/>
      </w:r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72EA"/>
    <w:rsid w:val="00047172"/>
    <w:rsid w:val="000947AA"/>
    <w:rsid w:val="000F1CF0"/>
    <w:rsid w:val="0015702C"/>
    <w:rsid w:val="00214840"/>
    <w:rsid w:val="005133C4"/>
    <w:rsid w:val="005C608E"/>
    <w:rsid w:val="005F3E04"/>
    <w:rsid w:val="00696D94"/>
    <w:rsid w:val="006B2150"/>
    <w:rsid w:val="006B4704"/>
    <w:rsid w:val="00717A9E"/>
    <w:rsid w:val="007D651C"/>
    <w:rsid w:val="008F6FC9"/>
    <w:rsid w:val="00940838"/>
    <w:rsid w:val="00AF457A"/>
    <w:rsid w:val="00BA3913"/>
    <w:rsid w:val="00C572EA"/>
    <w:rsid w:val="00D620A7"/>
    <w:rsid w:val="00DE61DE"/>
    <w:rsid w:val="00F24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6D94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BibleOutline">
    <w:name w:val="Bible Outline"/>
    <w:uiPriority w:val="99"/>
    <w:rsid w:val="006B2150"/>
    <w:pPr>
      <w:numPr>
        <w:numId w:val="1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572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72EA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940838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6D94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BibleOutline">
    <w:name w:val="Bible Outline"/>
    <w:uiPriority w:val="99"/>
    <w:rsid w:val="006B2150"/>
    <w:pPr>
      <w:numPr>
        <w:numId w:val="1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572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72EA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94083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16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Old Dominion University</Company>
  <LinksUpToDate>false</LinksUpToDate>
  <CharactersWithSpaces>103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Professor</dc:creator>
  <cp:lastModifiedBy>RiPp1er</cp:lastModifiedBy>
  <cp:revision>3</cp:revision>
  <cp:lastPrinted>2012-11-28T20:34:00Z</cp:lastPrinted>
  <dcterms:created xsi:type="dcterms:W3CDTF">2013-11-25T05:49:00Z</dcterms:created>
  <dcterms:modified xsi:type="dcterms:W3CDTF">2013-11-26T21:12:00Z</dcterms:modified>
</cp:coreProperties>
</file>